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6E" w:rsidRDefault="0061396E" w:rsidP="0061396E">
      <w:pPr>
        <w:pStyle w:val="Default"/>
      </w:pPr>
    </w:p>
    <w:p w:rsidR="0061396E" w:rsidRPr="00E032D5" w:rsidRDefault="0061396E" w:rsidP="0061396E">
      <w:pPr>
        <w:pStyle w:val="Default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  </w:t>
      </w:r>
      <w:r w:rsidRPr="00E032D5">
        <w:rPr>
          <w:b/>
          <w:bCs/>
          <w:color w:val="000000" w:themeColor="text1"/>
        </w:rPr>
        <w:t>ДОГОВОР № ____________</w:t>
      </w:r>
    </w:p>
    <w:p w:rsidR="0061396E" w:rsidRDefault="0061396E" w:rsidP="0061396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32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 оказании платных образовательных услуг </w:t>
      </w:r>
    </w:p>
    <w:p w:rsidR="0061396E" w:rsidRPr="00224B0E" w:rsidRDefault="0061396E" w:rsidP="0061396E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032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032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Каспийск                                                                                </w:t>
      </w:r>
      <w:proofErr w:type="gramStart"/>
      <w:r w:rsidRPr="00E032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«</w:t>
      </w:r>
      <w:proofErr w:type="gramEnd"/>
      <w:r w:rsidRPr="00E032D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____»___________20____г.</w:t>
      </w:r>
    </w:p>
    <w:p w:rsidR="0061396E" w:rsidRDefault="0061396E" w:rsidP="0061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95534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 </w:t>
      </w:r>
      <w:r w:rsidRPr="00195534">
        <w:rPr>
          <w:rFonts w:ascii="Times New Roman" w:hAnsi="Times New Roman" w:cs="Times New Roman"/>
          <w:sz w:val="24"/>
          <w:szCs w:val="24"/>
        </w:rPr>
        <w:t>города Каспийск «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195534">
        <w:rPr>
          <w:rFonts w:ascii="Times New Roman" w:hAnsi="Times New Roman" w:cs="Times New Roman"/>
          <w:sz w:val="24"/>
          <w:szCs w:val="24"/>
        </w:rPr>
        <w:t>«Детский сад №31 «Улыбка» (</w:t>
      </w:r>
      <w:r>
        <w:rPr>
          <w:rFonts w:ascii="Times New Roman" w:hAnsi="Times New Roman" w:cs="Times New Roman"/>
          <w:sz w:val="24"/>
          <w:szCs w:val="24"/>
        </w:rPr>
        <w:t>далее-</w:t>
      </w:r>
      <w:r w:rsidRPr="00195534">
        <w:rPr>
          <w:rFonts w:ascii="Times New Roman" w:hAnsi="Times New Roman" w:cs="Times New Roman"/>
          <w:sz w:val="24"/>
          <w:szCs w:val="24"/>
        </w:rPr>
        <w:t>МБДОУ «Детский сад №31 «Улыбка») осуществляющее образовательную деятельность (далее - образовательная организаци</w:t>
      </w:r>
      <w:r>
        <w:rPr>
          <w:rFonts w:ascii="Times New Roman" w:hAnsi="Times New Roman" w:cs="Times New Roman"/>
          <w:sz w:val="24"/>
          <w:szCs w:val="24"/>
        </w:rPr>
        <w:t>я) на основании лицензии от «14» августа 2023 года № 04-ЛА-48</w:t>
      </w:r>
      <w:r w:rsidRPr="00086F59">
        <w:rPr>
          <w:rFonts w:ascii="Times New Roman" w:hAnsi="Times New Roman" w:cs="Times New Roman"/>
          <w:sz w:val="24"/>
          <w:szCs w:val="24"/>
        </w:rPr>
        <w:t xml:space="preserve">/1334 </w:t>
      </w:r>
      <w:r>
        <w:rPr>
          <w:rFonts w:ascii="Times New Roman" w:hAnsi="Times New Roman" w:cs="Times New Roman"/>
          <w:sz w:val="24"/>
          <w:szCs w:val="24"/>
        </w:rPr>
        <w:t>выданной ___</w:t>
      </w:r>
      <w:r w:rsidRPr="00086F59">
        <w:rPr>
          <w:rFonts w:ascii="Times New Roman" w:hAnsi="Times New Roman" w:cs="Times New Roman"/>
          <w:sz w:val="24"/>
          <w:szCs w:val="24"/>
          <w:u w:val="single"/>
        </w:rPr>
        <w:t>Министерством образования и науки Республики Дагестан_______________________</w:t>
      </w:r>
    </w:p>
    <w:p w:rsidR="0061396E" w:rsidRPr="0069135D" w:rsidRDefault="0061396E" w:rsidP="0061396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69135D">
        <w:rPr>
          <w:rFonts w:ascii="Times New Roman" w:hAnsi="Times New Roman" w:cs="Times New Roman"/>
          <w:i/>
          <w:color w:val="222222"/>
          <w:sz w:val="20"/>
          <w:shd w:val="clear" w:color="auto" w:fill="FFFFFF"/>
        </w:rPr>
        <w:t>(наименование лицензирующего органа)</w:t>
      </w:r>
    </w:p>
    <w:p w:rsidR="0061396E" w:rsidRDefault="0061396E" w:rsidP="00613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95534">
        <w:rPr>
          <w:rFonts w:ascii="Times New Roman" w:hAnsi="Times New Roman" w:cs="Times New Roman"/>
          <w:sz w:val="24"/>
          <w:szCs w:val="24"/>
        </w:rPr>
        <w:t>именуемое в дальнейшем «Исполнитель», в лице заведующего Загорной Елены Сергеевны, действующего на основании Устава, с одной стороны,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родителя (законного представителя),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691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менуемый (</w:t>
      </w:r>
      <w:proofErr w:type="spellStart"/>
      <w:r w:rsidRPr="00691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ая</w:t>
      </w:r>
      <w:proofErr w:type="spellEnd"/>
      <w:r w:rsidRPr="006913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дальнейшем «Заказчик», в лице _____________________</w:t>
      </w:r>
    </w:p>
    <w:p w:rsidR="0061396E" w:rsidRDefault="0061396E" w:rsidP="006139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1396E" w:rsidRPr="00466EFD" w:rsidRDefault="0061396E" w:rsidP="0061396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действующего на основании ____________________________________________________</w:t>
      </w:r>
    </w:p>
    <w:p w:rsidR="0061396E" w:rsidRPr="0069135D" w:rsidRDefault="0061396E" w:rsidP="0061396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61396E" w:rsidRPr="00224B0E" w:rsidRDefault="0061396E" w:rsidP="006139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16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</w:t>
      </w:r>
      <w:r w:rsidRPr="0069135D">
        <w:rPr>
          <w:rFonts w:ascii="Times New Roman" w:hAnsi="Times New Roman" w:cs="Times New Roman"/>
          <w:i/>
          <w:color w:val="000000" w:themeColor="text1"/>
          <w:sz w:val="20"/>
          <w:szCs w:val="16"/>
          <w:shd w:val="clear" w:color="auto" w:fill="FFFFFF"/>
        </w:rPr>
        <w:t>наименование и реквизиты документа, удостоверяющего полномочия представителя Заказчика)</w:t>
      </w:r>
    </w:p>
    <w:p w:rsidR="0061396E" w:rsidRDefault="0061396E" w:rsidP="006139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9553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95534">
        <w:rPr>
          <w:rFonts w:ascii="Times New Roman" w:hAnsi="Times New Roman" w:cs="Times New Roman"/>
          <w:sz w:val="24"/>
          <w:szCs w:val="24"/>
        </w:rPr>
        <w:t>,</w:t>
      </w:r>
    </w:p>
    <w:p w:rsidR="0061396E" w:rsidRPr="0069135D" w:rsidRDefault="0061396E" w:rsidP="0061396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  <w:r w:rsidRPr="0069135D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(фамилия, имя, отчество (при наличии) лица, зачисляемого на обучение)</w:t>
      </w:r>
    </w:p>
    <w:p w:rsidR="0061396E" w:rsidRPr="0069135D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</w:t>
      </w:r>
      <w:r w:rsidRPr="006913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менуемый (</w:t>
      </w:r>
      <w:proofErr w:type="spellStart"/>
      <w:r w:rsidRPr="006913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69135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 в дальнейшем «Обучающийся», совместно именуемые «Стороны», заключили</w:t>
      </w:r>
      <w:r w:rsidRPr="00691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Гражданским кодексом Российской Федерации, Федеральным законом от 29.12.2012 № 273-ФЗ «Об образовании в Российской Федерации» и Законом РФ от 07.02.1992 № 2300-1 «О защите прав потребителей» настоящий договор (далее -Договор) о нижеследующем:</w:t>
      </w:r>
    </w:p>
    <w:p w:rsidR="0061396E" w:rsidRPr="00091D91" w:rsidRDefault="0061396E" w:rsidP="006139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1D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61396E" w:rsidRDefault="0061396E" w:rsidP="00613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D91">
        <w:rPr>
          <w:rFonts w:ascii="Times New Roman" w:hAnsi="Times New Roman" w:cs="Times New Roman"/>
          <w:color w:val="000000"/>
          <w:sz w:val="24"/>
          <w:szCs w:val="24"/>
        </w:rPr>
        <w:t xml:space="preserve">1.1. Исполнитель обязуется предоставить образовательную услугу обучающемуся, а Заказчик обязуется оплатить обучение по дополнительной общеразвивающей программе </w:t>
      </w:r>
    </w:p>
    <w:p w:rsidR="0061396E" w:rsidRDefault="0061396E" w:rsidP="00613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1396E" w:rsidRDefault="0061396E" w:rsidP="0061396E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6EF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дополнительно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й общеразвивающей программы)</w:t>
      </w:r>
    </w:p>
    <w:p w:rsidR="0061396E" w:rsidRDefault="0061396E" w:rsidP="0061396E">
      <w:pPr>
        <w:spacing w:after="0"/>
        <w:jc w:val="both"/>
        <w:rPr>
          <w:rFonts w:ascii="Times New Roman" w:hAnsi="Times New Roman" w:cs="Times New Roman"/>
        </w:rPr>
      </w:pPr>
      <w:r w:rsidRPr="00224B0E">
        <w:rPr>
          <w:rFonts w:ascii="Times New Roman" w:hAnsi="Times New Roman" w:cs="Times New Roman"/>
        </w:rPr>
        <w:t>разработанной и утвержденной Исполнителем в соответствии с учебным планом_______________</w:t>
      </w:r>
    </w:p>
    <w:p w:rsidR="0061396E" w:rsidRPr="00D253A3" w:rsidRDefault="0061396E" w:rsidP="0061396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1396E" w:rsidRPr="00D26EFE" w:rsidRDefault="0061396E" w:rsidP="0061396E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1396E" w:rsidRPr="00D26EFE" w:rsidRDefault="0061396E" w:rsidP="00613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C70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Период обучения в соответствии с дополнительной общеразвивающей программой </w:t>
      </w:r>
      <w:r w:rsidRPr="00996C70">
        <w:rPr>
          <w:rFonts w:ascii="Times New Roman" w:hAnsi="Times New Roman" w:cs="Times New Roman"/>
          <w:color w:val="000000"/>
          <w:sz w:val="24"/>
          <w:szCs w:val="24"/>
        </w:rPr>
        <w:t>(продолжительность обучения) на момент подписания договора составляет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(с______</w:t>
      </w:r>
      <w:r w:rsidR="00FF4190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D26EF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F4190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D26EF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1396E" w:rsidRDefault="0061396E" w:rsidP="0061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4B0E">
        <w:rPr>
          <w:rFonts w:ascii="Times New Roman" w:hAnsi="Times New Roman" w:cs="Times New Roman"/>
          <w:color w:val="000000"/>
          <w:sz w:val="24"/>
          <w:szCs w:val="24"/>
        </w:rPr>
        <w:t xml:space="preserve">1.3. Форма обучения очная. Обучение осуществляется </w:t>
      </w:r>
      <w:r w:rsidRPr="00224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расписанием организации образовательного процесса, в свободных помещениях детского сада.</w:t>
      </w:r>
    </w:p>
    <w:p w:rsidR="0061396E" w:rsidRPr="00224B0E" w:rsidRDefault="0061396E" w:rsidP="0061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1396E" w:rsidRDefault="0061396E" w:rsidP="0061396E">
      <w:pPr>
        <w:pStyle w:val="Default"/>
        <w:jc w:val="both"/>
      </w:pPr>
      <w:r w:rsidRPr="00224B0E">
        <w:t>1.4. Занятия проводятся в соответствии с утвержденной Исполнителем дополнительной общеразвивающей программой и расписанием занятий в период с «___</w:t>
      </w:r>
      <w:proofErr w:type="gramStart"/>
      <w:r w:rsidRPr="00224B0E">
        <w:t>_»_</w:t>
      </w:r>
      <w:proofErr w:type="gramEnd"/>
      <w:r w:rsidRPr="00224B0E">
        <w:t xml:space="preserve">_____  20_____г по </w:t>
      </w:r>
      <w:r w:rsidRPr="00224B0E">
        <w:rPr>
          <w:b/>
          <w:bCs/>
        </w:rPr>
        <w:t xml:space="preserve"> «____»________</w:t>
      </w:r>
      <w:r w:rsidRPr="00224B0E">
        <w:t>20____г. ,за исключением выходных и нерабочих праздничных дней.</w:t>
      </w:r>
      <w:r w:rsidRPr="00D253A3">
        <w:t xml:space="preserve"> </w:t>
      </w:r>
    </w:p>
    <w:p w:rsidR="0061396E" w:rsidRPr="00195534" w:rsidRDefault="0061396E" w:rsidP="0061396E">
      <w:pPr>
        <w:pStyle w:val="Default"/>
      </w:pPr>
      <w:r>
        <w:t xml:space="preserve"> </w:t>
      </w:r>
    </w:p>
    <w:p w:rsidR="0061396E" w:rsidRPr="006A3897" w:rsidRDefault="0061396E" w:rsidP="00613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97">
        <w:rPr>
          <w:rFonts w:ascii="Times New Roman" w:hAnsi="Times New Roman" w:cs="Times New Roman"/>
          <w:b/>
          <w:sz w:val="24"/>
          <w:szCs w:val="24"/>
        </w:rPr>
        <w:t>II. Обязанности Исполнителя</w:t>
      </w:r>
    </w:p>
    <w:p w:rsidR="0061396E" w:rsidRPr="00E439FF" w:rsidRDefault="0061396E" w:rsidP="00613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897">
        <w:rPr>
          <w:rFonts w:ascii="Times New Roman" w:hAnsi="Times New Roman" w:cs="Times New Roman"/>
          <w:sz w:val="24"/>
          <w:szCs w:val="24"/>
        </w:rPr>
        <w:t xml:space="preserve"> </w:t>
      </w:r>
      <w:r w:rsidRPr="00E439FF">
        <w:rPr>
          <w:rFonts w:ascii="Times New Roman" w:hAnsi="Times New Roman" w:cs="Times New Roman"/>
          <w:b/>
          <w:sz w:val="24"/>
          <w:szCs w:val="24"/>
        </w:rPr>
        <w:t xml:space="preserve">Исполнитель обязуется: </w:t>
      </w:r>
    </w:p>
    <w:p w:rsidR="0061396E" w:rsidRPr="009C722A" w:rsidRDefault="0061396E" w:rsidP="0061396E">
      <w:pPr>
        <w:pStyle w:val="ConsPlusNormal"/>
        <w:tabs>
          <w:tab w:val="left" w:pos="540"/>
          <w:tab w:val="left" w:pos="851"/>
        </w:tabs>
        <w:adjustRightInd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332">
        <w:rPr>
          <w:rFonts w:ascii="Times New Roman" w:hAnsi="Times New Roman" w:cs="Times New Roman"/>
          <w:sz w:val="24"/>
          <w:szCs w:val="24"/>
        </w:rPr>
        <w:t>2.1.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>
        <w:rPr>
          <w:rFonts w:ascii="Times New Roman" w:hAnsi="Times New Roman" w:cs="Times New Roman"/>
          <w:sz w:val="24"/>
          <w:szCs w:val="24"/>
        </w:rPr>
        <w:t xml:space="preserve"> качестве обучающегося в список,</w:t>
      </w:r>
      <w:r w:rsidRPr="00A71332">
        <w:rPr>
          <w:rFonts w:ascii="Times New Roman" w:hAnsi="Times New Roman" w:cs="Times New Roman"/>
          <w:sz w:val="24"/>
          <w:szCs w:val="24"/>
        </w:rPr>
        <w:t xml:space="preserve"> получающих платные образовательные услуги по реализации </w:t>
      </w:r>
      <w:r w:rsidRPr="006A3897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 w:cs="Times New Roman"/>
          <w:sz w:val="24"/>
          <w:szCs w:val="24"/>
        </w:rPr>
        <w:t>общеразвивающей программы.</w:t>
      </w:r>
    </w:p>
    <w:p w:rsidR="0061396E" w:rsidRPr="00452CCB" w:rsidRDefault="0061396E" w:rsidP="0061396E">
      <w:pPr>
        <w:spacing w:after="0" w:line="276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6A3897">
        <w:rPr>
          <w:rFonts w:ascii="Times New Roman" w:hAnsi="Times New Roman" w:cs="Times New Roman"/>
          <w:sz w:val="24"/>
          <w:szCs w:val="24"/>
        </w:rPr>
        <w:t xml:space="preserve">2.2. Организовать и обеспечить надлежащее исполнение образовательных услуг, предусмотренных разделом I Договора.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396E" w:rsidRPr="006A3897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97">
        <w:rPr>
          <w:rFonts w:ascii="Times New Roman" w:hAnsi="Times New Roman" w:cs="Times New Roman"/>
          <w:sz w:val="24"/>
          <w:szCs w:val="24"/>
        </w:rPr>
        <w:t xml:space="preserve">2.3. Предоставить Обучающемуся предусмотренные выбранной дополнительной </w:t>
      </w:r>
      <w:r>
        <w:rPr>
          <w:rFonts w:ascii="Times New Roman" w:hAnsi="Times New Roman" w:cs="Times New Roman"/>
          <w:sz w:val="24"/>
          <w:szCs w:val="24"/>
        </w:rPr>
        <w:t>общеразвивающей</w:t>
      </w:r>
      <w:r w:rsidRPr="006A3897">
        <w:rPr>
          <w:rFonts w:ascii="Times New Roman" w:hAnsi="Times New Roman" w:cs="Times New Roman"/>
          <w:sz w:val="24"/>
          <w:szCs w:val="24"/>
        </w:rPr>
        <w:t xml:space="preserve"> программой условия ее освоения, а также специальные условия при необходимости (при проведении занятий в очной форме). </w:t>
      </w:r>
    </w:p>
    <w:p w:rsidR="0061396E" w:rsidRPr="006A3897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897">
        <w:rPr>
          <w:rFonts w:ascii="Times New Roman" w:hAnsi="Times New Roman" w:cs="Times New Roman"/>
          <w:sz w:val="24"/>
          <w:szCs w:val="24"/>
        </w:rPr>
        <w:t xml:space="preserve">2.4. Обеспечить Обучающемуся уважение человеческого достоинства, охрану жизни и здоровья, защиту от всех форм физического и психического насилия. </w:t>
      </w:r>
    </w:p>
    <w:p w:rsidR="0061396E" w:rsidRPr="009D0C99" w:rsidRDefault="0061396E" w:rsidP="009D0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>2.5. Сохранить место за Обучающимся в случае его болезни, лечения с возможностью перерасчета по факту оказания платных услуг.</w:t>
      </w:r>
    </w:p>
    <w:p w:rsidR="0061396E" w:rsidRPr="009D0C99" w:rsidRDefault="0061396E" w:rsidP="009D0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>2.6. Вести табель посещаемости занятий Обучающимся.</w:t>
      </w:r>
    </w:p>
    <w:p w:rsidR="0061396E" w:rsidRPr="009D0C99" w:rsidRDefault="0061396E" w:rsidP="009D0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>2.7. Производить начисления на оплату Услуг, согласно табеля посещаемости занятий.</w:t>
      </w:r>
    </w:p>
    <w:p w:rsidR="0061396E" w:rsidRPr="009D0C99" w:rsidRDefault="0061396E" w:rsidP="009D0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 xml:space="preserve">2.8.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07.02.1992 № 2300-1 «О защите прав потребителей» и Федеральным законом от 29.12.2012 № 273- ФЗ «Об образовании в Российской Федерации». </w:t>
      </w:r>
    </w:p>
    <w:p w:rsidR="0061396E" w:rsidRPr="009D0C99" w:rsidRDefault="0061396E" w:rsidP="009D0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>2.9. Принимать от Обучающегося и (или) Заказчика плату за образовательные услуги по реализации дополнительной общеразвивающей программе.</w:t>
      </w:r>
    </w:p>
    <w:p w:rsidR="0061396E" w:rsidRPr="00F322DA" w:rsidRDefault="0061396E" w:rsidP="009D0C99">
      <w:pPr>
        <w:spacing w:after="0"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9D0C99">
        <w:rPr>
          <w:rFonts w:ascii="Times New Roman" w:hAnsi="Times New Roman" w:cs="Times New Roman"/>
          <w:sz w:val="24"/>
          <w:szCs w:val="24"/>
        </w:rPr>
        <w:t xml:space="preserve">2.10. В случае отмены занятий Исполнителем по расписанию - перенести учебные занятия на другое время с уведомлением Заказчика и Обучающегося не позднее чем за 1 календарный день или (если перенос занятий невозможен) произвести пере факту оказания платных услуг и </w:t>
      </w:r>
      <w:r w:rsidRPr="009D0C9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зачесть внесенную Заказчиком плату в последующие платежи.</w:t>
      </w:r>
    </w:p>
    <w:p w:rsidR="0061396E" w:rsidRDefault="0061396E" w:rsidP="0061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96E" w:rsidRPr="00E439FF" w:rsidRDefault="0061396E" w:rsidP="006139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>III. Обязанности Заказчика</w:t>
      </w:r>
    </w:p>
    <w:p w:rsidR="0061396E" w:rsidRPr="00E439FF" w:rsidRDefault="0061396E" w:rsidP="00613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 xml:space="preserve">Заказчик обязуется: </w:t>
      </w:r>
    </w:p>
    <w:p w:rsidR="0061396E" w:rsidRPr="00E439FF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3.1. При поступлении Обучающегося в образовательную организацию и в процессе его обучения своевременно представлять все необходимые документы, предусмотренные законодательством Российской Федерации, Уставом и локальными нормативными актами образовательной организации. </w:t>
      </w:r>
    </w:p>
    <w:p w:rsidR="0061396E" w:rsidRPr="00E439FF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3.2. Своевременно вносить плату за предоставленные услуги, указанные в разделе I Договора, в размере и порядке, определенных Договором, а также при необходимости предоставлять платежные документы, подтверждающие такую оплату.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3.3. Обеспечить посещение Обучающимся занятий согласно учебному расписанию (в том числе с использованием дистанционных образовательных технологий и систем дистанционного обучения). </w:t>
      </w:r>
    </w:p>
    <w:p w:rsidR="0061396E" w:rsidRPr="00E439FF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3.4. Извещать Исполнителя (лично, по телефону и/или по электронной почте) о причинах отсутствия Обучающегося на занятиях, если у Обучающегося отсутствует такая возможность. </w:t>
      </w:r>
    </w:p>
    <w:p w:rsidR="0061396E" w:rsidRPr="00E439FF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3.5. Информировать Исполнителя об изменении контактного телефона и места жительства лично, по телефону и/или по электронной почте.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>3.6. Возмещать ущерб, причиненный Обучающимся имуществу Исполнителя,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96E" w:rsidRPr="00E439FF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>IV. Обязанности Обучающегося</w:t>
      </w:r>
    </w:p>
    <w:p w:rsidR="0061396E" w:rsidRPr="00E439FF" w:rsidRDefault="0061396E" w:rsidP="00613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 xml:space="preserve">Обучающийся обязуется: </w:t>
      </w:r>
    </w:p>
    <w:p w:rsidR="0061396E" w:rsidRPr="00791BAC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>4</w:t>
      </w:r>
      <w:r w:rsidRPr="0079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Соблюдать требования 43 Федерального закона от 29 декабря 2012 г. №273-Ф3 «Об образовании в Российской Федерации», учредительных документов, правила внутреннего </w:t>
      </w:r>
      <w:r w:rsidRPr="00791B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распорядка и иные локальные нормативные акты, действующие в МБДОУ «Детский сад №31 «Улыбка».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BAC">
        <w:rPr>
          <w:rFonts w:ascii="Times New Roman" w:hAnsi="Times New Roman" w:cs="Times New Roman"/>
          <w:color w:val="000000" w:themeColor="text1"/>
          <w:sz w:val="24"/>
          <w:szCs w:val="24"/>
        </w:rPr>
        <w:t>4.2. Посещать занятия в соо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тветствии с учебным расписанием.</w:t>
      </w:r>
    </w:p>
    <w:p w:rsidR="0061396E" w:rsidRPr="00791BAC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B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4.3. Программой дополнительных платных услуг выборочное посещение занятий не предусмотрено.</w:t>
      </w:r>
    </w:p>
    <w:p w:rsidR="0061396E" w:rsidRPr="00791BAC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Выполнять задания для подготовки к занятиям, предусмотренным учебным планом, в том числе индивидуальным. </w:t>
      </w:r>
    </w:p>
    <w:p w:rsidR="0061396E" w:rsidRPr="00791BAC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Извещать Исполнителя о причинах отсутствия на занятиях (в случае если не известил Заказчик). </w:t>
      </w:r>
    </w:p>
    <w:p w:rsidR="0061396E" w:rsidRPr="00791BAC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E439F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61396E" w:rsidRPr="00E439FF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96E" w:rsidRPr="00E439FF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>V. Права Исполнителя, Заказчика, Обучающегося</w:t>
      </w:r>
    </w:p>
    <w:p w:rsidR="0061396E" w:rsidRDefault="0061396E" w:rsidP="0061396E">
      <w:pPr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>Исполнитель вправе</w:t>
      </w:r>
      <w:r w:rsidRPr="00E439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5.1. Самостоятельно или на основе сетевого взаимодействия осуществлять образовательный процесс, устанавливать системы оценок, порядок, формы подведения итогов реализации 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E439FF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61396E" w:rsidRPr="00466EFD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5.2. Применять </w:t>
      </w:r>
      <w:r w:rsidRPr="00466EFD">
        <w:rPr>
          <w:rFonts w:ascii="Times New Roman" w:hAnsi="Times New Roman" w:cs="Times New Roman"/>
          <w:sz w:val="24"/>
          <w:szCs w:val="24"/>
        </w:rPr>
        <w:t xml:space="preserve">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 </w:t>
      </w:r>
    </w:p>
    <w:p w:rsidR="0061396E" w:rsidRPr="00E439FF" w:rsidRDefault="0061396E" w:rsidP="006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 xml:space="preserve">Заказчик вправе: </w:t>
      </w:r>
    </w:p>
    <w:p w:rsidR="0061396E" w:rsidRDefault="0061396E" w:rsidP="0061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5.6. Получать от Исполнителя информацию: </w:t>
      </w:r>
    </w:p>
    <w:p w:rsidR="0061396E" w:rsidRDefault="0061396E" w:rsidP="0061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Pr="00E439FF">
        <w:rPr>
          <w:rFonts w:ascii="Times New Roman" w:hAnsi="Times New Roman" w:cs="Times New Roman"/>
          <w:sz w:val="24"/>
          <w:szCs w:val="24"/>
        </w:rPr>
        <w:t>по вопросам, касающимся организации и обеспечения надлежащего исполнения услу</w:t>
      </w:r>
      <w:r>
        <w:rPr>
          <w:rFonts w:ascii="Times New Roman" w:hAnsi="Times New Roman" w:cs="Times New Roman"/>
          <w:sz w:val="24"/>
          <w:szCs w:val="24"/>
        </w:rPr>
        <w:t xml:space="preserve">г, предусмотренных Договором; </w:t>
      </w:r>
    </w:p>
    <w:p w:rsidR="0061396E" w:rsidRDefault="0061396E" w:rsidP="0061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E439FF">
        <w:rPr>
          <w:rFonts w:ascii="Times New Roman" w:hAnsi="Times New Roman" w:cs="Times New Roman"/>
          <w:sz w:val="24"/>
          <w:szCs w:val="24"/>
        </w:rPr>
        <w:t xml:space="preserve">об успеваемости, поведении, отношении Обучающегося к учебе и его способностях в отношении обучения. </w:t>
      </w:r>
    </w:p>
    <w:p w:rsidR="0061396E" w:rsidRPr="00466EFD" w:rsidRDefault="0061396E" w:rsidP="0061396E">
      <w:pPr>
        <w:jc w:val="both"/>
        <w:rPr>
          <w:rFonts w:ascii="Times New Roman" w:hAnsi="Times New Roman" w:cs="Times New Roman"/>
          <w:sz w:val="24"/>
          <w:szCs w:val="24"/>
        </w:rPr>
      </w:pPr>
      <w:r w:rsidRPr="00466EFD">
        <w:rPr>
          <w:rFonts w:ascii="Times New Roman" w:hAnsi="Times New Roman" w:cs="Times New Roman"/>
          <w:sz w:val="24"/>
          <w:szCs w:val="24"/>
        </w:rPr>
        <w:t>5.7. Расторгнуть Договор в одностороннем порядке, уведомив о своем решении образовательную организацию посредством письменного уведомления.</w:t>
      </w:r>
    </w:p>
    <w:p w:rsidR="0061396E" w:rsidRPr="00E439FF" w:rsidRDefault="0061396E" w:rsidP="006139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9FF">
        <w:rPr>
          <w:rFonts w:ascii="Times New Roman" w:hAnsi="Times New Roman" w:cs="Times New Roman"/>
          <w:b/>
          <w:sz w:val="24"/>
          <w:szCs w:val="24"/>
        </w:rPr>
        <w:t xml:space="preserve">Обучающийся вправе: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Pr="00E439FF">
        <w:rPr>
          <w:rFonts w:ascii="Times New Roman" w:hAnsi="Times New Roman" w:cs="Times New Roman"/>
          <w:sz w:val="24"/>
          <w:szCs w:val="24"/>
        </w:rPr>
        <w:t xml:space="preserve">. Пользоваться академическими правами в соответствии с частью 1 статьи 34 Федерального закона от 29 декабря 2012 г. № 273-ФЗ «Об образовании в Российской Федерации».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Pr="00E439FF">
        <w:rPr>
          <w:rFonts w:ascii="Times New Roman" w:hAnsi="Times New Roman" w:cs="Times New Roman"/>
          <w:sz w:val="24"/>
          <w:szCs w:val="24"/>
        </w:rPr>
        <w:t xml:space="preserve">. Обращаться к Исполнителю по вопросам, касающимся образовательного процесса. 5.10. Получать информацию от Исполнителя по вопросам организации и обеспечения надлежащего предоставления услуг, предусмотренных разделом I Договора.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5.11. Пользоваться имуществом Исполнителя, необходимым для освоения 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E439FF">
        <w:rPr>
          <w:rFonts w:ascii="Times New Roman" w:hAnsi="Times New Roman" w:cs="Times New Roman"/>
          <w:sz w:val="24"/>
          <w:szCs w:val="24"/>
        </w:rPr>
        <w:t xml:space="preserve">программы в соответствии с расписанием занятий.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9FF">
        <w:rPr>
          <w:rFonts w:ascii="Times New Roman" w:hAnsi="Times New Roman" w:cs="Times New Roman"/>
          <w:sz w:val="24"/>
          <w:szCs w:val="24"/>
        </w:rPr>
        <w:t xml:space="preserve">5.12.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61396E" w:rsidRPr="00E439FF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Pr="00E439FF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компетенции, а также о критериях этой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96E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96E" w:rsidRPr="00D7516C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Оплата услуг </w:t>
      </w:r>
    </w:p>
    <w:p w:rsidR="0061396E" w:rsidRPr="009D0C99" w:rsidRDefault="0061396E" w:rsidP="0061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AB4">
        <w:rPr>
          <w:rFonts w:ascii="Times New Roman" w:hAnsi="Times New Roman" w:cs="Times New Roman"/>
          <w:sz w:val="24"/>
          <w:szCs w:val="24"/>
        </w:rPr>
        <w:t>6</w:t>
      </w:r>
      <w:r w:rsidRPr="009D0C99">
        <w:rPr>
          <w:rFonts w:ascii="Times New Roman" w:hAnsi="Times New Roman" w:cs="Times New Roman"/>
          <w:sz w:val="24"/>
          <w:szCs w:val="24"/>
        </w:rPr>
        <w:t xml:space="preserve">.1. Полная стоимость платных образовательных услуг за весь период обучения Обучающегося составляет </w:t>
      </w:r>
    </w:p>
    <w:p w:rsidR="0061396E" w:rsidRPr="009D0C99" w:rsidRDefault="0061396E" w:rsidP="006139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0C9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</w:t>
      </w:r>
    </w:p>
    <w:p w:rsidR="0061396E" w:rsidRPr="009D0C99" w:rsidRDefault="0061396E" w:rsidP="0061396E">
      <w:pPr>
        <w:spacing w:after="0"/>
        <w:jc w:val="center"/>
        <w:rPr>
          <w:rFonts w:ascii="Times New Roman" w:hAnsi="Times New Roman" w:cs="Times New Roman"/>
          <w:color w:val="222222"/>
          <w:sz w:val="20"/>
          <w:szCs w:val="21"/>
          <w:shd w:val="clear" w:color="auto" w:fill="FFFFFF"/>
        </w:rPr>
      </w:pPr>
      <w:r w:rsidRPr="009D0C99">
        <w:rPr>
          <w:rFonts w:ascii="Times New Roman" w:hAnsi="Times New Roman" w:cs="Times New Roman"/>
          <w:i/>
          <w:szCs w:val="24"/>
        </w:rPr>
        <w:t>(</w:t>
      </w:r>
      <w:r w:rsidRPr="009D0C99">
        <w:rPr>
          <w:rFonts w:ascii="Times New Roman" w:hAnsi="Times New Roman" w:cs="Times New Roman"/>
          <w:color w:val="222222"/>
          <w:sz w:val="20"/>
          <w:szCs w:val="21"/>
          <w:shd w:val="clear" w:color="auto" w:fill="FFFFFF"/>
        </w:rPr>
        <w:t>стоимость в рублях)</w:t>
      </w:r>
    </w:p>
    <w:p w:rsidR="0061396E" w:rsidRPr="009D0C99" w:rsidRDefault="0061396E" w:rsidP="0061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>6.2. Оплата производится авансом ежемесячно в размере _____________________________</w:t>
      </w:r>
    </w:p>
    <w:p w:rsidR="0061396E" w:rsidRPr="009D0C99" w:rsidRDefault="0061396E" w:rsidP="0061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proofErr w:type="gramStart"/>
      <w:r w:rsidRPr="009D0C9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9D0C99">
        <w:rPr>
          <w:rFonts w:ascii="Times New Roman" w:hAnsi="Times New Roman" w:cs="Times New Roman"/>
          <w:sz w:val="24"/>
          <w:szCs w:val="24"/>
        </w:rPr>
        <w:t xml:space="preserve">_________________)руб. 00 коп. не позднее 10-го числа месяца оказания услуг в безналичном порядке на счет Исполнителя. </w:t>
      </w:r>
    </w:p>
    <w:p w:rsidR="0061396E" w:rsidRPr="009D0C99" w:rsidRDefault="0061396E" w:rsidP="0061396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0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Начисление платы производится из расчета фактически оказанной платной образовательной услуги, соразмерно количеству занятий, посещенных обучающимся.</w:t>
      </w:r>
    </w:p>
    <w:p w:rsidR="0061396E" w:rsidRPr="00022AB4" w:rsidRDefault="0061396E" w:rsidP="0061396E">
      <w:pPr>
        <w:jc w:val="both"/>
        <w:rPr>
          <w:rFonts w:ascii="Times New Roman" w:hAnsi="Times New Roman" w:cs="Times New Roman"/>
          <w:sz w:val="24"/>
          <w:szCs w:val="24"/>
        </w:rPr>
      </w:pPr>
      <w:r w:rsidRPr="009D0C99">
        <w:rPr>
          <w:rFonts w:ascii="Times New Roman" w:hAnsi="Times New Roman" w:cs="Times New Roman"/>
          <w:sz w:val="24"/>
          <w:szCs w:val="24"/>
        </w:rPr>
        <w:t>6.4. Увеличение стоимости образовательных услуг после заключения Договора не допускается, за исключением увеличения стоимости указанных услуг с обязательным предварительным уведомлением Заказчика за 14 календарных дней с учетом уровня инфляции, предусмотренного основными характеристиками федерального бюджета на очередной финансовый год и плановый период обучения.</w:t>
      </w:r>
      <w:bookmarkStart w:id="0" w:name="_GoBack"/>
      <w:bookmarkEnd w:id="0"/>
    </w:p>
    <w:p w:rsidR="0061396E" w:rsidRPr="00D7516C" w:rsidRDefault="0061396E" w:rsidP="00613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022AB4">
        <w:rPr>
          <w:rFonts w:ascii="Times New Roman" w:hAnsi="Times New Roman" w:cs="Times New Roman"/>
          <w:sz w:val="24"/>
          <w:szCs w:val="24"/>
        </w:rPr>
        <w:t xml:space="preserve">. Для установления принадлежности платежа, поступившего на лицевой счет Исполнителя и не содержащего обязательных данных (или содержащего ошибочные данные) Заказчик направляет Исполнителю заявление об уточнении недостающих или ошибочных данных с указанием таковых и с указанием реквизитов платежа с ошибками (копия платежного документа прикладывается к </w:t>
      </w:r>
      <w:r w:rsidRPr="001600E9">
        <w:rPr>
          <w:rFonts w:ascii="Times New Roman" w:hAnsi="Times New Roman" w:cs="Times New Roman"/>
          <w:sz w:val="24"/>
          <w:szCs w:val="24"/>
        </w:rPr>
        <w:t xml:space="preserve">заявлению). </w:t>
      </w:r>
    </w:p>
    <w:p w:rsidR="0061396E" w:rsidRPr="00D7516C" w:rsidRDefault="0061396E" w:rsidP="006139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6.6</w:t>
      </w:r>
      <w:r w:rsidRPr="00D7516C">
        <w:rPr>
          <w:rFonts w:ascii="Times New Roman" w:hAnsi="Times New Roman" w:cs="Times New Roman"/>
          <w:color w:val="000000"/>
          <w:sz w:val="24"/>
          <w:szCs w:val="24"/>
        </w:rPr>
        <w:t>. Перерасчет стоимости услуг производится в случаях:</w:t>
      </w:r>
    </w:p>
    <w:p w:rsidR="0061396E" w:rsidRPr="00FB2CC9" w:rsidRDefault="0061396E" w:rsidP="0061396E">
      <w:pPr>
        <w:spacing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B2CC9">
        <w:rPr>
          <w:rFonts w:ascii="Times New Roman" w:hAnsi="Times New Roman" w:cs="Times New Roman"/>
          <w:color w:val="000000"/>
          <w:sz w:val="24"/>
          <w:szCs w:val="24"/>
        </w:rPr>
        <w:t>-болезни или лечения обучающегося при предоставлении медицинской справки с указанием периода болезни;</w:t>
      </w:r>
    </w:p>
    <w:p w:rsidR="0061396E" w:rsidRPr="00FB2CC9" w:rsidRDefault="0061396E" w:rsidP="0061396E">
      <w:pPr>
        <w:spacing w:after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C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B2CC9">
        <w:rPr>
          <w:rFonts w:ascii="Times New Roman" w:hAnsi="Times New Roman" w:cs="Times New Roman"/>
          <w:color w:val="000000"/>
          <w:sz w:val="24"/>
          <w:szCs w:val="24"/>
        </w:rPr>
        <w:t>-карантина;</w:t>
      </w:r>
    </w:p>
    <w:p w:rsidR="0061396E" w:rsidRDefault="0061396E" w:rsidP="0061396E">
      <w:p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2CC9">
        <w:rPr>
          <w:rFonts w:ascii="Times New Roman" w:hAnsi="Times New Roman" w:cs="Times New Roman"/>
          <w:color w:val="000000"/>
          <w:sz w:val="24"/>
          <w:szCs w:val="24"/>
        </w:rPr>
        <w:t>-переноса занятия по решению Исполнителя.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396E" w:rsidRPr="00FB2CC9" w:rsidRDefault="0061396E" w:rsidP="0061396E">
      <w:p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CC9">
        <w:rPr>
          <w:rFonts w:ascii="Times New Roman" w:hAnsi="Times New Roman" w:cs="Times New Roman"/>
          <w:color w:val="000000"/>
          <w:sz w:val="24"/>
          <w:szCs w:val="24"/>
        </w:rPr>
        <w:t>В иных случаях перерасчет стоимости услуг не производится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396E" w:rsidRPr="00F322DA" w:rsidRDefault="0061396E" w:rsidP="0061396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FB2CC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6.7. При непосещении ребенком занятий по причинам болезни, лечения, карантина, на основании предоставленных справок, </w:t>
      </w:r>
      <w:r w:rsidRPr="00FB2CC9">
        <w:rPr>
          <w:rFonts w:ascii="Times New Roman" w:hAnsi="Times New Roman" w:cs="Times New Roman"/>
          <w:color w:val="000000"/>
          <w:sz w:val="24"/>
          <w:szCs w:val="24"/>
        </w:rPr>
        <w:t>переноса занятия по решению Исполнителя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2CC9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внесенная за время посещения плата засчитывается в последующие платежи.</w:t>
      </w:r>
    </w:p>
    <w:p w:rsidR="0061396E" w:rsidRPr="009C722A" w:rsidRDefault="0061396E" w:rsidP="0061396E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</w:t>
      </w:r>
      <w:r w:rsidRPr="003E2EF4">
        <w:rPr>
          <w:rFonts w:ascii="Times New Roman" w:hAnsi="Times New Roman" w:cs="Times New Roman"/>
          <w:color w:val="000000"/>
          <w:sz w:val="24"/>
          <w:szCs w:val="24"/>
        </w:rPr>
        <w:t>. В случае досрочного расторжения договора расчет стоимости оказанных услуг</w:t>
      </w:r>
      <w:r w:rsidRPr="003E2EF4">
        <w:rPr>
          <w:rFonts w:ascii="Times New Roman" w:hAnsi="Times New Roman" w:cs="Times New Roman"/>
        </w:rPr>
        <w:br/>
      </w:r>
      <w:r w:rsidRPr="003E2EF4">
        <w:rPr>
          <w:rFonts w:ascii="Times New Roman" w:hAnsi="Times New Roman" w:cs="Times New Roman"/>
          <w:color w:val="000000"/>
          <w:sz w:val="24"/>
          <w:szCs w:val="24"/>
        </w:rPr>
        <w:t>осуществляется по фактическому присутствию Обучающегося на основании табеля учета посещаемости. В расчет стоимости не включаются дни, пропущенные Обучающимся по причинам, указанным в пункте </w:t>
      </w:r>
      <w:r>
        <w:rPr>
          <w:rFonts w:ascii="Times New Roman" w:hAnsi="Times New Roman" w:cs="Times New Roman"/>
          <w:color w:val="000000"/>
          <w:sz w:val="24"/>
          <w:szCs w:val="24"/>
        </w:rPr>
        <w:t>6.6</w:t>
      </w:r>
      <w:r w:rsidRPr="003E2EF4">
        <w:rPr>
          <w:rFonts w:ascii="Times New Roman" w:hAnsi="Times New Roman" w:cs="Times New Roman"/>
          <w:color w:val="000000"/>
          <w:sz w:val="24"/>
          <w:szCs w:val="24"/>
        </w:rPr>
        <w:t>. настоящего договора.</w:t>
      </w:r>
    </w:p>
    <w:p w:rsidR="0061396E" w:rsidRPr="001600E9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E9">
        <w:rPr>
          <w:rFonts w:ascii="Times New Roman" w:hAnsi="Times New Roman" w:cs="Times New Roman"/>
          <w:b/>
          <w:sz w:val="24"/>
          <w:szCs w:val="24"/>
        </w:rPr>
        <w:t>VII. Основания для изменения и расторжения Договора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Pr="001600E9">
        <w:rPr>
          <w:rFonts w:ascii="Times New Roman" w:hAnsi="Times New Roman" w:cs="Times New Roman"/>
          <w:sz w:val="24"/>
          <w:szCs w:val="24"/>
        </w:rPr>
        <w:t xml:space="preserve">.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Pr="001600E9">
        <w:rPr>
          <w:rFonts w:ascii="Times New Roman" w:hAnsi="Times New Roman" w:cs="Times New Roman"/>
          <w:sz w:val="24"/>
          <w:szCs w:val="24"/>
        </w:rPr>
        <w:t xml:space="preserve">.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1600E9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или приостановить действие Договора</w:t>
      </w:r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61396E" w:rsidRPr="00CC08D3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</w:t>
      </w:r>
      <w:r w:rsidRPr="00CC08D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1396E" w:rsidRPr="003E2EF4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2EF4">
        <w:rPr>
          <w:rFonts w:ascii="Times New Roman" w:hAnsi="Times New Roman" w:cs="Times New Roman"/>
          <w:sz w:val="24"/>
          <w:szCs w:val="24"/>
        </w:rPr>
        <w:t>-нарушение (просрочка) сроков оплаты услуг по Договору;</w:t>
      </w:r>
    </w:p>
    <w:p w:rsidR="0061396E" w:rsidRPr="00563553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3E2EF4">
        <w:rPr>
          <w:rFonts w:ascii="Times New Roman" w:hAnsi="Times New Roman" w:cs="Times New Roman"/>
          <w:sz w:val="24"/>
          <w:szCs w:val="24"/>
        </w:rPr>
        <w:t>-</w:t>
      </w:r>
      <w:r w:rsidRPr="003E2EF4">
        <w:rPr>
          <w:rFonts w:ascii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1600E9">
        <w:rPr>
          <w:rFonts w:ascii="Times New Roman" w:hAnsi="Times New Roman" w:cs="Times New Roman"/>
          <w:sz w:val="24"/>
          <w:szCs w:val="24"/>
        </w:rPr>
        <w:t>. Договор может быть расторгнут досрочно по обстоятельствам, не зависящим от воли Обучающегося, Заказчика или Исполнителя, в том числе в слу</w:t>
      </w:r>
      <w:r>
        <w:rPr>
          <w:rFonts w:ascii="Times New Roman" w:hAnsi="Times New Roman" w:cs="Times New Roman"/>
          <w:sz w:val="24"/>
          <w:szCs w:val="24"/>
        </w:rPr>
        <w:t xml:space="preserve">чае ликвидации Исполнителя.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1600E9">
        <w:rPr>
          <w:rFonts w:ascii="Times New Roman" w:hAnsi="Times New Roman" w:cs="Times New Roman"/>
          <w:sz w:val="24"/>
          <w:szCs w:val="24"/>
        </w:rPr>
        <w:t xml:space="preserve">. Договор расторгается досрочно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дополнительной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1600E9">
        <w:rPr>
          <w:rFonts w:ascii="Times New Roman" w:hAnsi="Times New Roman" w:cs="Times New Roman"/>
          <w:sz w:val="24"/>
          <w:szCs w:val="24"/>
        </w:rPr>
        <w:t xml:space="preserve">программы в другую организацию, осуществляющую образовательную деятельность.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Pr="001600E9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Договора при условии оплаты Исполнителю фактически понесенных им расходов, связанных с исполнение</w:t>
      </w:r>
      <w:r>
        <w:rPr>
          <w:rFonts w:ascii="Times New Roman" w:hAnsi="Times New Roman" w:cs="Times New Roman"/>
          <w:sz w:val="24"/>
          <w:szCs w:val="24"/>
        </w:rPr>
        <w:t xml:space="preserve">м обязательств по Договору. </w:t>
      </w:r>
    </w:p>
    <w:p w:rsidR="0061396E" w:rsidRPr="00FA1BF4" w:rsidRDefault="0061396E" w:rsidP="00613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Pr="001600E9">
        <w:rPr>
          <w:rFonts w:ascii="Times New Roman" w:hAnsi="Times New Roman" w:cs="Times New Roman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Заказчику убытков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96E" w:rsidRPr="00282899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99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282899">
        <w:rPr>
          <w:rFonts w:ascii="Times New Roman" w:hAnsi="Times New Roman" w:cs="Times New Roman"/>
          <w:sz w:val="24"/>
          <w:szCs w:val="24"/>
        </w:rPr>
        <w:t xml:space="preserve">. В случае неисполнения или ненадлежащего исполнения Сторонами обязательств по Договору Стороны несут ответственность, предусмотренную гражданским законодательством и законодательством о защите прав потребителей.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Pr="00282899">
        <w:rPr>
          <w:rFonts w:ascii="Times New Roman" w:hAnsi="Times New Roman" w:cs="Times New Roman"/>
          <w:sz w:val="24"/>
          <w:szCs w:val="24"/>
        </w:rPr>
        <w:t>. При обнаружении недостатка образовательной услуги, в том числе оказания ее не в полном объеме, предусмотренном дополнительными о</w:t>
      </w:r>
      <w:r>
        <w:rPr>
          <w:rFonts w:ascii="Times New Roman" w:hAnsi="Times New Roman" w:cs="Times New Roman"/>
          <w:sz w:val="24"/>
          <w:szCs w:val="24"/>
        </w:rPr>
        <w:t>бщеразвивающими</w:t>
      </w:r>
      <w:r w:rsidRPr="00282899">
        <w:rPr>
          <w:rFonts w:ascii="Times New Roman" w:hAnsi="Times New Roman" w:cs="Times New Roman"/>
          <w:sz w:val="24"/>
          <w:szCs w:val="24"/>
        </w:rPr>
        <w:t xml:space="preserve"> программами (их частью), Заказчик вправе по своему выбору потребовать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282899">
        <w:rPr>
          <w:rFonts w:ascii="Times New Roman" w:hAnsi="Times New Roman" w:cs="Times New Roman"/>
          <w:sz w:val="24"/>
          <w:szCs w:val="24"/>
        </w:rPr>
        <w:t xml:space="preserve"> безвозмездного о</w:t>
      </w:r>
      <w:r>
        <w:rPr>
          <w:rFonts w:ascii="Times New Roman" w:hAnsi="Times New Roman" w:cs="Times New Roman"/>
          <w:sz w:val="24"/>
          <w:szCs w:val="24"/>
        </w:rPr>
        <w:t>казания образовательной услуги;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282899">
        <w:rPr>
          <w:rFonts w:ascii="Times New Roman" w:hAnsi="Times New Roman" w:cs="Times New Roman"/>
          <w:sz w:val="24"/>
          <w:szCs w:val="24"/>
        </w:rPr>
        <w:t>соразмерного уменьшения стоимости ок</w:t>
      </w:r>
      <w:r>
        <w:rPr>
          <w:rFonts w:ascii="Times New Roman" w:hAnsi="Times New Roman" w:cs="Times New Roman"/>
          <w:sz w:val="24"/>
          <w:szCs w:val="24"/>
        </w:rPr>
        <w:t>азанной образовательной услуги;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282899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</w:t>
      </w:r>
      <w:r>
        <w:rPr>
          <w:rFonts w:ascii="Times New Roman" w:hAnsi="Times New Roman" w:cs="Times New Roman"/>
          <w:sz w:val="24"/>
          <w:szCs w:val="24"/>
        </w:rPr>
        <w:t xml:space="preserve">ной образовательной услуги.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282899">
        <w:rPr>
          <w:rFonts w:ascii="Times New Roman" w:hAnsi="Times New Roman" w:cs="Times New Roman"/>
          <w:sz w:val="24"/>
          <w:szCs w:val="24"/>
        </w:rPr>
        <w:t>. Заказчик вправе отказаться от исполнения Договора и потребовать полного возмещения убытков, если в срок 14 календарных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</w:t>
      </w:r>
      <w:r>
        <w:rPr>
          <w:rFonts w:ascii="Times New Roman" w:hAnsi="Times New Roman" w:cs="Times New Roman"/>
          <w:sz w:val="24"/>
          <w:szCs w:val="24"/>
        </w:rPr>
        <w:t xml:space="preserve">пления от условий Договора.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282899">
        <w:rPr>
          <w:rFonts w:ascii="Times New Roman" w:hAnsi="Times New Roman" w:cs="Times New Roman"/>
          <w:sz w:val="24"/>
          <w:szCs w:val="24"/>
        </w:rPr>
        <w:t>. Если Исполнитель нарушил сроки оказания образовательной услуги либо если во время оказания образовательной услуги стало очевидным, что она не будет осуществлена в срок, Заказчик вправе по своему выбору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282899">
        <w:rPr>
          <w:rFonts w:ascii="Times New Roman" w:hAnsi="Times New Roman" w:cs="Times New Roman"/>
          <w:sz w:val="24"/>
          <w:szCs w:val="24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ее оказание;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282899">
        <w:rPr>
          <w:rFonts w:ascii="Times New Roman" w:hAnsi="Times New Roman" w:cs="Times New Roman"/>
          <w:sz w:val="24"/>
          <w:szCs w:val="24"/>
        </w:rPr>
        <w:t xml:space="preserve">поручить оказать </w:t>
      </w:r>
      <w:r>
        <w:rPr>
          <w:rFonts w:ascii="Times New Roman" w:hAnsi="Times New Roman" w:cs="Times New Roman"/>
          <w:sz w:val="24"/>
          <w:szCs w:val="24"/>
        </w:rPr>
        <w:t xml:space="preserve">платную </w:t>
      </w:r>
      <w:r w:rsidRPr="00282899">
        <w:rPr>
          <w:rFonts w:ascii="Times New Roman" w:hAnsi="Times New Roman" w:cs="Times New Roman"/>
          <w:sz w:val="24"/>
          <w:szCs w:val="24"/>
        </w:rPr>
        <w:t xml:space="preserve">образовательную услугу третьим лицам за разумную цену и потребовать от Исполнителя возмещения понесенных расходов;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28289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отребовать уменьшения стоимости платной образовательной </w:t>
      </w:r>
      <w:r w:rsidRPr="0028289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слуги;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-расторгнуть договор. 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Pr="00282899">
        <w:rPr>
          <w:rFonts w:ascii="Times New Roman" w:hAnsi="Times New Roman" w:cs="Times New Roman"/>
          <w:sz w:val="24"/>
          <w:szCs w:val="24"/>
        </w:rPr>
        <w:t xml:space="preserve">. Заказчик вправе требовать полного возмещения убытков, причиненных ему в связи с </w:t>
      </w:r>
      <w:r>
        <w:rPr>
          <w:rFonts w:ascii="Times New Roman" w:hAnsi="Times New Roman" w:cs="Times New Roman"/>
          <w:sz w:val="24"/>
          <w:szCs w:val="24"/>
        </w:rPr>
        <w:t>нарушением сроков начала и (или</w:t>
      </w:r>
      <w:r w:rsidRPr="00282899">
        <w:rPr>
          <w:rFonts w:ascii="Times New Roman" w:hAnsi="Times New Roman" w:cs="Times New Roman"/>
          <w:sz w:val="24"/>
          <w:szCs w:val="24"/>
        </w:rPr>
        <w:t xml:space="preserve">) окончания оказания образовательной услуги, а также в связи с недостатками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282899">
        <w:rPr>
          <w:rFonts w:ascii="Times New Roman" w:hAnsi="Times New Roman" w:cs="Times New Roman"/>
          <w:sz w:val="24"/>
          <w:szCs w:val="24"/>
        </w:rPr>
        <w:t xml:space="preserve">образовательной услуги. </w:t>
      </w:r>
    </w:p>
    <w:p w:rsidR="0061396E" w:rsidRPr="00996C70" w:rsidRDefault="0061396E" w:rsidP="0061396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61396E" w:rsidRPr="00A923B8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9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A923B8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61396E" w:rsidRPr="00D41ACD" w:rsidRDefault="0061396E" w:rsidP="006139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 xml:space="preserve">9.1. </w:t>
      </w:r>
      <w:r w:rsidRPr="00D41ACD">
        <w:rPr>
          <w:rFonts w:ascii="Times New Roman" w:eastAsia="Times New Roman" w:hAnsi="Times New Roman" w:cs="Times New Roman"/>
          <w:sz w:val="24"/>
          <w:szCs w:val="24"/>
        </w:rPr>
        <w:t>Договор заключен в бумажном варианте.</w:t>
      </w:r>
    </w:p>
    <w:p w:rsidR="0061396E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ACD">
        <w:rPr>
          <w:rFonts w:ascii="Times New Roman" w:eastAsia="Times New Roman" w:hAnsi="Times New Roman" w:cs="Times New Roman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ACD">
        <w:rPr>
          <w:rFonts w:ascii="Times New Roman" w:hAnsi="Times New Roman" w:cs="Times New Roman"/>
          <w:sz w:val="24"/>
          <w:szCs w:val="24"/>
        </w:rPr>
        <w:t xml:space="preserve">Договор вступает в силу со дня его заключения Сторонами и действует до </w:t>
      </w:r>
      <w:r w:rsidRPr="00D41ACD">
        <w:rPr>
          <w:rFonts w:ascii="Times New Roman" w:hAnsi="Times New Roman" w:cs="Times New Roman"/>
          <w:color w:val="000000"/>
          <w:sz w:val="24"/>
          <w:szCs w:val="24"/>
        </w:rPr>
        <w:t>полного исполнения Сторонами обязательств.</w:t>
      </w:r>
    </w:p>
    <w:p w:rsidR="0061396E" w:rsidRPr="00D41ACD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96E" w:rsidRPr="00D41ACD" w:rsidRDefault="0061396E" w:rsidP="006139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Х</w:t>
      </w:r>
      <w:r w:rsidRPr="00691E3F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91E3F">
        <w:rPr>
          <w:rFonts w:hAnsi="Times New Roman" w:cs="Times New Roman"/>
          <w:b/>
          <w:bCs/>
          <w:color w:val="000000"/>
          <w:sz w:val="24"/>
          <w:szCs w:val="24"/>
        </w:rPr>
        <w:t>Заключительные</w:t>
      </w:r>
      <w:r w:rsidRPr="00691E3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1E3F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61396E" w:rsidRPr="00D41ACD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41ACD">
        <w:rPr>
          <w:rFonts w:ascii="Times New Roman" w:hAnsi="Times New Roman" w:cs="Times New Roman"/>
          <w:sz w:val="24"/>
          <w:szCs w:val="24"/>
        </w:rPr>
        <w:t>.1. Изменения Договора оформляются</w:t>
      </w:r>
      <w:r w:rsidRPr="00D41ACD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 в виде</w:t>
      </w:r>
      <w:r w:rsidRPr="00D41ACD">
        <w:rPr>
          <w:rFonts w:ascii="Times New Roman" w:hAnsi="Times New Roman" w:cs="Times New Roman"/>
          <w:sz w:val="24"/>
          <w:szCs w:val="24"/>
        </w:rPr>
        <w:t xml:space="preserve"> дополнительных соглашений и </w:t>
      </w:r>
      <w:r w:rsidRPr="00D41ACD">
        <w:rPr>
          <w:rFonts w:ascii="Times New Roman" w:hAnsi="Times New Roman" w:cs="Times New Roman"/>
          <w:color w:val="000000"/>
          <w:sz w:val="24"/>
          <w:szCs w:val="24"/>
        </w:rPr>
        <w:t>подписываются уполномоченными представителями Сторон.</w:t>
      </w:r>
    </w:p>
    <w:p w:rsidR="0061396E" w:rsidRPr="00D41ACD" w:rsidRDefault="0061396E" w:rsidP="006139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41ACD">
        <w:rPr>
          <w:rFonts w:ascii="Times New Roman" w:hAnsi="Times New Roman" w:cs="Times New Roman"/>
          <w:color w:val="000000"/>
          <w:sz w:val="24"/>
          <w:szCs w:val="24"/>
        </w:rPr>
        <w:t>.2. Сведения, указанные в настоящем договоре, соответствуют информации, размещенной на официальном сайте Исполнителя в информационно-телекоммуникационной сети «Интернет» на дату заключения договора.</w:t>
      </w:r>
    </w:p>
    <w:p w:rsidR="0061396E" w:rsidRPr="00D41ACD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41ACD">
        <w:rPr>
          <w:rFonts w:ascii="Times New Roman" w:hAnsi="Times New Roman" w:cs="Times New Roman"/>
          <w:color w:val="000000"/>
          <w:sz w:val="24"/>
          <w:szCs w:val="24"/>
        </w:rPr>
        <w:t>.3. 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 w:rsidR="0061396E" w:rsidRPr="00D41ACD" w:rsidRDefault="0061396E" w:rsidP="0061396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41ACD">
        <w:rPr>
          <w:rFonts w:ascii="Times New Roman" w:hAnsi="Times New Roman" w:cs="Times New Roman"/>
          <w:color w:val="000000"/>
          <w:sz w:val="24"/>
          <w:szCs w:val="24"/>
        </w:rPr>
        <w:t>.4. Договор составлен в 2 (двух) экземплярах, по одному для каждой из Сторон. Все экземпляры имеют одинаковую юридическую силу.</w:t>
      </w:r>
    </w:p>
    <w:p w:rsidR="0061396E" w:rsidRPr="00732904" w:rsidRDefault="0061396E" w:rsidP="006139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96E" w:rsidRDefault="0061396E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99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2899">
        <w:rPr>
          <w:rFonts w:ascii="Times New Roman" w:hAnsi="Times New Roman" w:cs="Times New Roman"/>
          <w:b/>
          <w:sz w:val="24"/>
          <w:szCs w:val="24"/>
        </w:rPr>
        <w:t>. Реквизиты сторон</w:t>
      </w:r>
    </w:p>
    <w:p w:rsidR="00FE4CF3" w:rsidRDefault="00FE4CF3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119"/>
      </w:tblGrid>
      <w:tr w:rsidR="00FE4CF3" w:rsidTr="009E0B32">
        <w:tc>
          <w:tcPr>
            <w:tcW w:w="3402" w:type="dxa"/>
          </w:tcPr>
          <w:p w:rsidR="00FE4CF3" w:rsidRPr="00282899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289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3544" w:type="dxa"/>
          </w:tcPr>
          <w:p w:rsidR="00FE4CF3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3119" w:type="dxa"/>
          </w:tcPr>
          <w:p w:rsidR="00FE4CF3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</w:t>
            </w:r>
          </w:p>
        </w:tc>
      </w:tr>
      <w:tr w:rsidR="00FE4CF3" w:rsidTr="009E0B32">
        <w:tc>
          <w:tcPr>
            <w:tcW w:w="3402" w:type="dxa"/>
          </w:tcPr>
          <w:p w:rsidR="00FE4CF3" w:rsidRPr="00265BB2" w:rsidRDefault="00FE4CF3" w:rsidP="009E0B32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МБДОУ</w:t>
            </w:r>
            <w:r w:rsidRPr="00265B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«Детский сад №31 «Улыбка»</w:t>
            </w:r>
          </w:p>
          <w:p w:rsidR="00FE4CF3" w:rsidRPr="00282899" w:rsidRDefault="00FE4CF3" w:rsidP="009E0B32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CE4">
              <w:rPr>
                <w:rFonts w:ascii="Times New Roman" w:hAnsi="Times New Roman" w:cs="Times New Roman"/>
                <w:sz w:val="24"/>
                <w:szCs w:val="24"/>
              </w:rPr>
              <w:t>Адрес: 368305 РД, г.Каспийск, проспект М.</w:t>
            </w:r>
            <w:r w:rsidRPr="00282899">
              <w:rPr>
                <w:rFonts w:ascii="Times New Roman" w:hAnsi="Times New Roman" w:cs="Times New Roman"/>
                <w:sz w:val="24"/>
                <w:szCs w:val="24"/>
              </w:rPr>
              <w:t>Омарова, д.12, корпус «Б»</w:t>
            </w:r>
          </w:p>
          <w:p w:rsidR="00FE4CF3" w:rsidRPr="00282899" w:rsidRDefault="00FE4CF3" w:rsidP="009E0B32">
            <w:pPr>
              <w:pStyle w:val="a6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CF3">
              <w:rPr>
                <w:rFonts w:ascii="Times New Roman" w:hAnsi="Times New Roman"/>
                <w:b/>
                <w:sz w:val="24"/>
                <w:szCs w:val="24"/>
              </w:rPr>
              <w:t>Банк:</w:t>
            </w:r>
            <w:r w:rsidRPr="00282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- НБ по Республике Дагестан//УФК по Республике Дагестан</w:t>
            </w:r>
          </w:p>
          <w:p w:rsidR="00FE4CF3" w:rsidRPr="00282899" w:rsidRDefault="00FE4CF3" w:rsidP="009E0B3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CF3">
              <w:rPr>
                <w:rFonts w:ascii="Times New Roman" w:hAnsi="Times New Roman" w:cs="Times New Roman"/>
                <w:b/>
                <w:sz w:val="24"/>
                <w:szCs w:val="24"/>
              </w:rPr>
              <w:t>Лицевой счет</w:t>
            </w:r>
            <w:r w:rsidRPr="00282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20036Э90610</w:t>
            </w:r>
          </w:p>
          <w:p w:rsidR="00FE4CF3" w:rsidRPr="00282899" w:rsidRDefault="00FE4CF3" w:rsidP="009E0B32">
            <w:pPr>
              <w:pStyle w:val="a6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CF3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  <w:r w:rsidRPr="00282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018209001</w:t>
            </w:r>
          </w:p>
          <w:p w:rsidR="00FE4CF3" w:rsidRPr="00282899" w:rsidRDefault="00FE4CF3" w:rsidP="009E0B32">
            <w:pPr>
              <w:pStyle w:val="a6"/>
              <w:spacing w:line="240" w:lineRule="atLeas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E4CF3">
              <w:rPr>
                <w:rFonts w:ascii="Times New Roman" w:hAnsi="Times New Roman"/>
                <w:b/>
                <w:sz w:val="24"/>
                <w:szCs w:val="24"/>
              </w:rPr>
              <w:t>кор</w:t>
            </w:r>
            <w:proofErr w:type="spellEnd"/>
            <w:r w:rsidRPr="00FE4CF3"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proofErr w:type="spellStart"/>
            <w:r w:rsidRPr="00FE4CF3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2828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40102810945370000069</w:t>
            </w:r>
          </w:p>
          <w:p w:rsidR="00FE4CF3" w:rsidRPr="00282899" w:rsidRDefault="00FE4CF3" w:rsidP="009E0B32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828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2828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82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8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03234643827200000300</w:t>
            </w:r>
          </w:p>
          <w:p w:rsidR="00FE4CF3" w:rsidRPr="00282899" w:rsidRDefault="00FE4CF3" w:rsidP="009E0B32">
            <w:pPr>
              <w:pStyle w:val="a4"/>
              <w:spacing w:before="0" w:beforeAutospacing="0" w:after="0" w:afterAutospacing="0" w:line="240" w:lineRule="atLeast"/>
              <w:rPr>
                <w:lang w:val="en-US"/>
              </w:rPr>
            </w:pPr>
            <w:r w:rsidRPr="00FE4CF3">
              <w:rPr>
                <w:b/>
              </w:rPr>
              <w:t>ОКТМО</w:t>
            </w:r>
            <w:r w:rsidRPr="00282899">
              <w:rPr>
                <w:lang w:val="en-US"/>
              </w:rPr>
              <w:t xml:space="preserve"> 82720000001</w:t>
            </w:r>
          </w:p>
          <w:p w:rsidR="00FE4CF3" w:rsidRPr="00282899" w:rsidRDefault="00FE4CF3" w:rsidP="009E0B32">
            <w:pPr>
              <w:pStyle w:val="a4"/>
              <w:spacing w:before="0" w:beforeAutospacing="0" w:after="0" w:afterAutospacing="0" w:line="240" w:lineRule="atLeast"/>
              <w:rPr>
                <w:lang w:val="en-US"/>
              </w:rPr>
            </w:pPr>
            <w:r w:rsidRPr="00FE4CF3">
              <w:rPr>
                <w:b/>
                <w:bCs/>
                <w:lang w:val="en-US"/>
              </w:rPr>
              <w:t>E-mail</w:t>
            </w:r>
            <w:r w:rsidRPr="00282899">
              <w:rPr>
                <w:bCs/>
                <w:lang w:val="en-US"/>
              </w:rPr>
              <w:t xml:space="preserve">: </w:t>
            </w:r>
            <w:hyperlink r:id="rId4" w:history="1">
              <w:r w:rsidRPr="00282899">
                <w:rPr>
                  <w:rStyle w:val="a5"/>
                  <w:lang w:val="en-US"/>
                </w:rPr>
                <w:t>sadylibka31@mail.ru</w:t>
              </w:r>
            </w:hyperlink>
          </w:p>
          <w:p w:rsidR="00FE4CF3" w:rsidRPr="00282899" w:rsidRDefault="00FE4CF3" w:rsidP="009E0B32">
            <w:pPr>
              <w:pStyle w:val="a4"/>
              <w:spacing w:before="0" w:beforeAutospacing="0" w:after="0" w:afterAutospacing="0" w:line="240" w:lineRule="atLeast"/>
              <w:rPr>
                <w:lang w:val="en-US" w:eastAsia="en-US"/>
              </w:rPr>
            </w:pPr>
          </w:p>
          <w:p w:rsidR="00FE4CF3" w:rsidRPr="00282899" w:rsidRDefault="00FE4CF3" w:rsidP="009E0B32">
            <w:pPr>
              <w:pStyle w:val="a4"/>
              <w:spacing w:before="0" w:beforeAutospacing="0" w:after="0" w:afterAutospacing="0" w:line="240" w:lineRule="atLeast"/>
              <w:rPr>
                <w:lang w:val="en-US"/>
              </w:rPr>
            </w:pPr>
          </w:p>
          <w:p w:rsidR="00FE4CF3" w:rsidRDefault="00FE4CF3" w:rsidP="009E0B32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E4CF3">
              <w:rPr>
                <w:rFonts w:ascii="Times New Roman" w:eastAsia="Times New Roman" w:hAnsi="Times New Roman" w:cs="Times New Roman"/>
                <w:b/>
              </w:rPr>
              <w:t xml:space="preserve">Заведующий </w:t>
            </w:r>
            <w:r w:rsidRPr="00FE4CF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82899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>Е.С.Загорная</w:t>
            </w:r>
          </w:p>
          <w:p w:rsidR="00FE4CF3" w:rsidRPr="00282899" w:rsidRDefault="00FE4CF3" w:rsidP="009E0B32">
            <w:pPr>
              <w:pStyle w:val="1"/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282899">
              <w:rPr>
                <w:rFonts w:ascii="Times New Roman" w:eastAsia="Times New Roman" w:hAnsi="Times New Roman" w:cs="Times New Roman"/>
                <w:i/>
                <w:sz w:val="20"/>
              </w:rPr>
              <w:t>(подпись)</w:t>
            </w:r>
          </w:p>
          <w:p w:rsidR="00FE4CF3" w:rsidRPr="00282899" w:rsidRDefault="00FE4CF3" w:rsidP="009E0B3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282899">
              <w:rPr>
                <w:rFonts w:ascii="Times New Roman" w:eastAsia="Times New Roman" w:hAnsi="Times New Roman" w:cs="Times New Roman"/>
              </w:rPr>
              <w:t>М.П.</w:t>
            </w:r>
          </w:p>
        </w:tc>
        <w:tc>
          <w:tcPr>
            <w:tcW w:w="3544" w:type="dxa"/>
          </w:tcPr>
          <w:p w:rsidR="00FE4CF3" w:rsidRDefault="00FE4CF3" w:rsidP="009E0B32">
            <w:pPr>
              <w:spacing w:line="240" w:lineRule="atLeast"/>
              <w:jc w:val="center"/>
            </w:pP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E4CF3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</w:t>
            </w:r>
            <w:r w:rsidRPr="002702C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Pr="002702C6"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имя, отчество законного представителя)</w:t>
            </w:r>
          </w:p>
          <w:p w:rsidR="00FE4CF3" w:rsidRPr="002702C6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FE4CF3" w:rsidRDefault="00FE4CF3" w:rsidP="009E0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>Серия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№_____________</w:t>
            </w:r>
          </w:p>
          <w:p w:rsidR="00FE4CF3" w:rsidRDefault="00FE4CF3" w:rsidP="009E0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______________________________________________________________дата выдачи ___________________________</w:t>
            </w:r>
          </w:p>
          <w:p w:rsidR="00FE4CF3" w:rsidRDefault="00FE4CF3" w:rsidP="009E0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E4CF3" w:rsidRDefault="00FE4CF3" w:rsidP="009E0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>Телефон: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FE4CF3" w:rsidRDefault="00FE4CF3" w:rsidP="009E0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   _______________</w:t>
            </w:r>
          </w:p>
          <w:p w:rsidR="00FE4CF3" w:rsidRPr="002702C6" w:rsidRDefault="00FE4CF3" w:rsidP="009E0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8D3">
              <w:rPr>
                <w:sz w:val="20"/>
              </w:rPr>
              <w:t>(</w:t>
            </w:r>
            <w:r w:rsidRPr="00CC08D3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Подпись)             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8D3">
              <w:rPr>
                <w:rFonts w:ascii="Times New Roman" w:hAnsi="Times New Roman" w:cs="Times New Roman"/>
                <w:i/>
                <w:sz w:val="20"/>
                <w:szCs w:val="24"/>
              </w:rPr>
              <w:t>Расшифровка)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FE4CF3" w:rsidRDefault="00FE4CF3" w:rsidP="009E0B32">
            <w:pPr>
              <w:spacing w:line="240" w:lineRule="atLeast"/>
              <w:jc w:val="center"/>
            </w:pP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FE4CF3" w:rsidRPr="002702C6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02C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  <w:p w:rsidR="00FE4CF3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_________________________</w:t>
            </w:r>
          </w:p>
          <w:p w:rsidR="00FE4CF3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DC7D6F">
              <w:rPr>
                <w:rFonts w:ascii="Times New Roman" w:hAnsi="Times New Roman" w:cs="Times New Roman"/>
                <w:i/>
                <w:sz w:val="18"/>
                <w:szCs w:val="24"/>
              </w:rPr>
              <w:t>(дата рождения)</w:t>
            </w:r>
          </w:p>
          <w:p w:rsidR="00FE4CF3" w:rsidRDefault="00FE4CF3" w:rsidP="009E0B32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FE4CF3" w:rsidRPr="002702C6" w:rsidRDefault="00FE4CF3" w:rsidP="009E0B32">
            <w:pPr>
              <w:spacing w:line="240" w:lineRule="atLeast"/>
              <w:rPr>
                <w:sz w:val="28"/>
              </w:rPr>
            </w:pPr>
            <w:r w:rsidRPr="002702C6"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 w:rsidRPr="002702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02C6">
              <w:rPr>
                <w:rFonts w:hAnsi="Times New Roman" w:cs="Times New Roman"/>
                <w:color w:val="000000"/>
                <w:sz w:val="24"/>
                <w:szCs w:val="24"/>
              </w:rPr>
              <w:t>о рождении</w:t>
            </w:r>
          </w:p>
          <w:p w:rsidR="00FE4CF3" w:rsidRDefault="00FE4CF3" w:rsidP="009E0B32">
            <w:pPr>
              <w:spacing w:line="240" w:lineRule="atLeast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  <w:p w:rsidR="00FE4CF3" w:rsidRDefault="00FE4CF3" w:rsidP="009E0B32">
            <w:pPr>
              <w:spacing w:line="240" w:lineRule="atLeast"/>
              <w:jc w:val="center"/>
              <w:rPr>
                <w:rFonts w:hAnsi="Times New Roman" w:cs="Times New Roman"/>
                <w:i/>
                <w:color w:val="000000"/>
                <w:sz w:val="20"/>
                <w:szCs w:val="24"/>
              </w:rPr>
            </w:pPr>
            <w:r>
              <w:rPr>
                <w:rFonts w:hAnsi="Times New Roman" w:cs="Times New Roman"/>
                <w:i/>
                <w:color w:val="000000"/>
                <w:sz w:val="20"/>
                <w:szCs w:val="24"/>
              </w:rPr>
              <w:t>____________________________</w:t>
            </w:r>
          </w:p>
          <w:p w:rsidR="00FE4CF3" w:rsidRDefault="00FE4CF3" w:rsidP="009E0B32">
            <w:pPr>
              <w:spacing w:line="240" w:lineRule="atLeast"/>
              <w:jc w:val="center"/>
              <w:rPr>
                <w:rFonts w:hAnsi="Times New Roman" w:cs="Times New Roman"/>
                <w:i/>
                <w:color w:val="000000"/>
                <w:sz w:val="20"/>
                <w:szCs w:val="24"/>
              </w:rPr>
            </w:pPr>
          </w:p>
          <w:p w:rsidR="00FE4CF3" w:rsidRDefault="00FE4CF3" w:rsidP="009E0B32">
            <w:pPr>
              <w:spacing w:line="24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FE4CF3" w:rsidRDefault="00FE4CF3" w:rsidP="009E0B3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3290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E4CF3" w:rsidRDefault="00FE4CF3" w:rsidP="009E0B32">
            <w:pPr>
              <w:spacing w:line="240" w:lineRule="atLeast"/>
            </w:pPr>
          </w:p>
        </w:tc>
      </w:tr>
    </w:tbl>
    <w:p w:rsidR="00FE4CF3" w:rsidRPr="00282899" w:rsidRDefault="00FE4CF3" w:rsidP="00FE4CF3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1948"/>
        <w:gridCol w:w="240"/>
        <w:gridCol w:w="2477"/>
      </w:tblGrid>
      <w:tr w:rsidR="00FE4CF3" w:rsidRPr="00A8666F" w:rsidTr="009E0B32">
        <w:trPr>
          <w:trHeight w:val="80"/>
        </w:trPr>
        <w:tc>
          <w:tcPr>
            <w:tcW w:w="5151" w:type="dxa"/>
            <w:shd w:val="clear" w:color="auto" w:fill="auto"/>
          </w:tcPr>
          <w:p w:rsidR="00FE4CF3" w:rsidRPr="00452233" w:rsidRDefault="00FE4CF3" w:rsidP="009E0B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Экземпляр договора получил(а) на руки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auto"/>
          </w:tcPr>
          <w:p w:rsidR="00FE4CF3" w:rsidRPr="00452233" w:rsidRDefault="00FE4CF3" w:rsidP="009E0B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FE4CF3" w:rsidRPr="00452233" w:rsidRDefault="00FE4CF3" w:rsidP="009E0B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auto"/>
          </w:tcPr>
          <w:p w:rsidR="00FE4CF3" w:rsidRPr="00A8666F" w:rsidRDefault="00FE4CF3" w:rsidP="009E0B3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E4CF3" w:rsidRPr="00A8666F" w:rsidTr="009E0B32">
        <w:tc>
          <w:tcPr>
            <w:tcW w:w="5151" w:type="dxa"/>
            <w:shd w:val="clear" w:color="auto" w:fill="auto"/>
          </w:tcPr>
          <w:p w:rsidR="00FE4CF3" w:rsidRPr="00452233" w:rsidRDefault="00FE4CF3" w:rsidP="009E0B3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shd w:val="clear" w:color="auto" w:fill="auto"/>
          </w:tcPr>
          <w:p w:rsidR="00FE4CF3" w:rsidRPr="009252F3" w:rsidRDefault="00FE4CF3" w:rsidP="009E0B3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9252F3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FE4CF3" w:rsidRPr="009252F3" w:rsidRDefault="00FE4CF3" w:rsidP="009E0B3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</w:tcPr>
          <w:p w:rsidR="00FE4CF3" w:rsidRPr="00A8666F" w:rsidRDefault="00FE4CF3" w:rsidP="009E0B3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</w:rPr>
            </w:pPr>
            <w:r w:rsidRPr="00A8666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24"/>
              </w:rPr>
              <w:t>(Фамилия И.О.)</w:t>
            </w:r>
          </w:p>
        </w:tc>
      </w:tr>
    </w:tbl>
    <w:p w:rsidR="00FE4CF3" w:rsidRDefault="00FE4CF3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CF3" w:rsidRDefault="00FE4CF3" w:rsidP="00613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96E" w:rsidRDefault="0061396E" w:rsidP="006139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96E" w:rsidRDefault="0061396E" w:rsidP="006139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13F5" w:rsidRDefault="002B13F5"/>
    <w:sectPr w:rsidR="002B13F5" w:rsidSect="006139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39"/>
    <w:rsid w:val="00293E1D"/>
    <w:rsid w:val="002B13F5"/>
    <w:rsid w:val="0061396E"/>
    <w:rsid w:val="009D0C99"/>
    <w:rsid w:val="00FB7439"/>
    <w:rsid w:val="00FE4CF3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B5A8-8905-4212-A197-1B8764B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1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1396E"/>
    <w:pPr>
      <w:spacing w:after="0" w:line="240" w:lineRule="auto"/>
    </w:pPr>
    <w:rPr>
      <w:rFonts w:ascii="Arimo" w:eastAsia="Arimo" w:hAnsi="Arimo" w:cs="Arimo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1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396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139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1396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1396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3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ylibka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cp:lastPrinted>2023-12-12T08:30:00Z</cp:lastPrinted>
  <dcterms:created xsi:type="dcterms:W3CDTF">2023-12-12T06:41:00Z</dcterms:created>
  <dcterms:modified xsi:type="dcterms:W3CDTF">2024-08-19T12:22:00Z</dcterms:modified>
</cp:coreProperties>
</file>